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F579" w14:textId="77777777" w:rsidR="004D64D3" w:rsidRDefault="004D64D3" w:rsidP="009C5C91">
      <w:pPr>
        <w:spacing w:before="100" w:beforeAutospacing="1" w:after="100" w:afterAutospacing="1" w:line="240" w:lineRule="auto"/>
        <w:rPr>
          <w:rFonts w:ascii="Times New Roman" w:eastAsia="Times New Roman" w:hAnsi="Times New Roman" w:cs="Times New Roman"/>
          <w:b/>
          <w:bCs/>
          <w:sz w:val="24"/>
          <w:szCs w:val="24"/>
          <w:lang w:eastAsia="pt-BR"/>
        </w:rPr>
      </w:pPr>
    </w:p>
    <w:p w14:paraId="388AEF89" w14:textId="77777777" w:rsidR="009C5C91" w:rsidRPr="009C5C91" w:rsidRDefault="004D64D3" w:rsidP="009C5C91">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b/>
          <w:bCs/>
          <w:noProof/>
          <w:sz w:val="24"/>
          <w:szCs w:val="24"/>
          <w:lang w:eastAsia="pt-BR"/>
        </w:rPr>
        <w:drawing>
          <wp:anchor distT="0" distB="0" distL="114300" distR="114300" simplePos="0" relativeHeight="251658240" behindDoc="1" locked="0" layoutInCell="0" allowOverlap="1" wp14:anchorId="7AA26BDA" wp14:editId="5CBBC1AA">
            <wp:simplePos x="0" y="0"/>
            <wp:positionH relativeFrom="margin">
              <wp:align>center</wp:align>
            </wp:positionH>
            <wp:positionV relativeFrom="margin">
              <wp:align>center</wp:align>
            </wp:positionV>
            <wp:extent cx="7559040" cy="10692130"/>
            <wp:effectExtent l="0" t="0" r="3810" b="0"/>
            <wp:wrapNone/>
            <wp:docPr id="1" name="Imagem 1" descr="TIMBRADO-SECRETARIAS-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525220" descr="TIMBRADO-SECRETARIAS-1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C5C91" w:rsidRPr="009C5C91">
        <w:rPr>
          <w:rFonts w:ascii="Times New Roman" w:eastAsia="Times New Roman" w:hAnsi="Times New Roman" w:cs="Times New Roman"/>
          <w:b/>
          <w:bCs/>
          <w:sz w:val="24"/>
          <w:szCs w:val="24"/>
          <w:lang w:eastAsia="pt-BR"/>
        </w:rPr>
        <w:t>RELATÓRIO DE VISITA TÉCNICA</w:t>
      </w:r>
    </w:p>
    <w:p w14:paraId="451426AC" w14:textId="77777777" w:rsidR="009C5C91" w:rsidRPr="009C5C91" w:rsidRDefault="009C5C91" w:rsidP="009C5C91">
      <w:pPr>
        <w:spacing w:before="100" w:beforeAutospacing="1" w:after="100" w:afterAutospacing="1" w:line="240" w:lineRule="auto"/>
        <w:rPr>
          <w:rFonts w:ascii="Times New Roman" w:eastAsia="Times New Roman" w:hAnsi="Times New Roman" w:cs="Times New Roman"/>
          <w:sz w:val="24"/>
          <w:szCs w:val="24"/>
          <w:lang w:eastAsia="pt-BR"/>
        </w:rPr>
      </w:pPr>
      <w:r w:rsidRPr="009C5C91">
        <w:rPr>
          <w:rFonts w:ascii="Times New Roman" w:eastAsia="Times New Roman" w:hAnsi="Times New Roman" w:cs="Times New Roman"/>
          <w:b/>
          <w:bCs/>
          <w:sz w:val="24"/>
          <w:szCs w:val="24"/>
          <w:lang w:eastAsia="pt-BR"/>
        </w:rPr>
        <w:t>Data da Visita:</w:t>
      </w:r>
      <w:r w:rsidRPr="009C5C91">
        <w:rPr>
          <w:rFonts w:ascii="Times New Roman" w:eastAsia="Times New Roman" w:hAnsi="Times New Roman" w:cs="Times New Roman"/>
          <w:sz w:val="24"/>
          <w:szCs w:val="24"/>
          <w:lang w:eastAsia="pt-BR"/>
        </w:rPr>
        <w:t xml:space="preserve"> 14/03/2025</w:t>
      </w:r>
      <w:r w:rsidRPr="009C5C91">
        <w:rPr>
          <w:rFonts w:ascii="Times New Roman" w:eastAsia="Times New Roman" w:hAnsi="Times New Roman" w:cs="Times New Roman"/>
          <w:sz w:val="24"/>
          <w:szCs w:val="24"/>
          <w:lang w:eastAsia="pt-BR"/>
        </w:rPr>
        <w:br/>
      </w:r>
      <w:r w:rsidRPr="009C5C91">
        <w:rPr>
          <w:rFonts w:ascii="Times New Roman" w:eastAsia="Times New Roman" w:hAnsi="Times New Roman" w:cs="Times New Roman"/>
          <w:b/>
          <w:bCs/>
          <w:sz w:val="24"/>
          <w:szCs w:val="24"/>
          <w:lang w:eastAsia="pt-BR"/>
        </w:rPr>
        <w:t>Unidade:</w:t>
      </w:r>
      <w:r w:rsidRPr="009C5C91">
        <w:rPr>
          <w:rFonts w:ascii="Times New Roman" w:eastAsia="Times New Roman" w:hAnsi="Times New Roman" w:cs="Times New Roman"/>
          <w:sz w:val="24"/>
          <w:szCs w:val="24"/>
          <w:lang w:eastAsia="pt-BR"/>
        </w:rPr>
        <w:t xml:space="preserve"> Adauto Ribeiro</w:t>
      </w:r>
      <w:r w:rsidRPr="009C5C91">
        <w:rPr>
          <w:rFonts w:ascii="Times New Roman" w:eastAsia="Times New Roman" w:hAnsi="Times New Roman" w:cs="Times New Roman"/>
          <w:sz w:val="24"/>
          <w:szCs w:val="24"/>
          <w:lang w:eastAsia="pt-BR"/>
        </w:rPr>
        <w:br/>
      </w:r>
      <w:r w:rsidRPr="009C5C91">
        <w:rPr>
          <w:rFonts w:ascii="Times New Roman" w:eastAsia="Times New Roman" w:hAnsi="Times New Roman" w:cs="Times New Roman"/>
          <w:b/>
          <w:bCs/>
          <w:sz w:val="24"/>
          <w:szCs w:val="24"/>
          <w:lang w:eastAsia="pt-BR"/>
        </w:rPr>
        <w:t>Gestores Presentes:</w:t>
      </w:r>
    </w:p>
    <w:p w14:paraId="311C6E66" w14:textId="77777777" w:rsidR="009C5C91" w:rsidRPr="009C5C91" w:rsidRDefault="009C5C91" w:rsidP="00756D5F">
      <w:pPr>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444F26">
        <w:rPr>
          <w:rFonts w:ascii="Times New Roman" w:eastAsia="Times New Roman" w:hAnsi="Times New Roman" w:cs="Times New Roman"/>
          <w:sz w:val="24"/>
          <w:szCs w:val="24"/>
          <w:highlight w:val="black"/>
          <w:lang w:eastAsia="pt-BR"/>
        </w:rPr>
        <w:t>Henrique</w:t>
      </w:r>
      <w:r w:rsidRPr="009C5C91">
        <w:rPr>
          <w:rFonts w:ascii="Times New Roman" w:eastAsia="Times New Roman" w:hAnsi="Times New Roman" w:cs="Times New Roman"/>
          <w:sz w:val="24"/>
          <w:szCs w:val="24"/>
          <w:lang w:eastAsia="pt-BR"/>
        </w:rPr>
        <w:t xml:space="preserve"> (Gestor Administrativo)</w:t>
      </w:r>
    </w:p>
    <w:p w14:paraId="2AC417B2" w14:textId="77777777" w:rsidR="009C5C91" w:rsidRPr="009C5C91" w:rsidRDefault="009C5C91" w:rsidP="009C5C91">
      <w:pPr>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444F26">
        <w:rPr>
          <w:rFonts w:ascii="Times New Roman" w:eastAsia="Times New Roman" w:hAnsi="Times New Roman" w:cs="Times New Roman"/>
          <w:sz w:val="24"/>
          <w:szCs w:val="24"/>
          <w:highlight w:val="black"/>
          <w:lang w:eastAsia="pt-BR"/>
        </w:rPr>
        <w:t>Geane</w:t>
      </w:r>
      <w:r w:rsidRPr="009C5C91">
        <w:rPr>
          <w:rFonts w:ascii="Times New Roman" w:eastAsia="Times New Roman" w:hAnsi="Times New Roman" w:cs="Times New Roman"/>
          <w:sz w:val="24"/>
          <w:szCs w:val="24"/>
          <w:lang w:eastAsia="pt-BR"/>
        </w:rPr>
        <w:t xml:space="preserve"> (RT)</w:t>
      </w:r>
    </w:p>
    <w:p w14:paraId="3FCDDCEF" w14:textId="77777777" w:rsidR="009C5C91" w:rsidRDefault="009C5C91" w:rsidP="009C5C91">
      <w:pPr>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444F26">
        <w:rPr>
          <w:rFonts w:ascii="Times New Roman" w:eastAsia="Times New Roman" w:hAnsi="Times New Roman" w:cs="Times New Roman"/>
          <w:sz w:val="24"/>
          <w:szCs w:val="24"/>
          <w:highlight w:val="black"/>
          <w:lang w:eastAsia="pt-BR"/>
        </w:rPr>
        <w:t>Edvan</w:t>
      </w:r>
      <w:r w:rsidRPr="009C5C91">
        <w:rPr>
          <w:rFonts w:ascii="Times New Roman" w:eastAsia="Times New Roman" w:hAnsi="Times New Roman" w:cs="Times New Roman"/>
          <w:sz w:val="24"/>
          <w:szCs w:val="24"/>
          <w:lang w:eastAsia="pt-BR"/>
        </w:rPr>
        <w:t xml:space="preserve"> (Apoio Administrativo)</w:t>
      </w:r>
    </w:p>
    <w:p w14:paraId="57A18B6C" w14:textId="77777777" w:rsidR="00E753D2" w:rsidRPr="009C5C91" w:rsidRDefault="00E753D2" w:rsidP="00E753D2">
      <w:pPr>
        <w:spacing w:before="100" w:beforeAutospacing="1" w:after="100" w:afterAutospacing="1" w:line="240" w:lineRule="auto"/>
        <w:rPr>
          <w:rFonts w:ascii="Times New Roman" w:eastAsia="Times New Roman" w:hAnsi="Times New Roman" w:cs="Times New Roman"/>
          <w:sz w:val="24"/>
          <w:szCs w:val="24"/>
          <w:lang w:eastAsia="pt-BR"/>
        </w:rPr>
      </w:pPr>
      <w:r w:rsidRPr="00BF2E31">
        <w:rPr>
          <w:rFonts w:ascii="Times New Roman" w:eastAsia="Times New Roman" w:hAnsi="Times New Roman" w:cs="Times New Roman"/>
          <w:b/>
          <w:bCs/>
          <w:noProof/>
          <w:sz w:val="24"/>
          <w:szCs w:val="24"/>
          <w:lang w:eastAsia="pt-BR"/>
        </w:rPr>
        <w:t xml:space="preserve">Equipe </w:t>
      </w:r>
      <w:r>
        <w:rPr>
          <w:rFonts w:ascii="Times New Roman" w:eastAsia="Times New Roman" w:hAnsi="Times New Roman" w:cs="Times New Roman"/>
          <w:b/>
          <w:bCs/>
          <w:noProof/>
          <w:sz w:val="24"/>
          <w:szCs w:val="24"/>
          <w:lang w:eastAsia="pt-BR"/>
        </w:rPr>
        <w:t xml:space="preserve">de </w:t>
      </w:r>
      <w:r w:rsidRPr="00BF2E31">
        <w:rPr>
          <w:rFonts w:ascii="Times New Roman" w:eastAsia="Times New Roman" w:hAnsi="Times New Roman" w:cs="Times New Roman"/>
          <w:b/>
          <w:bCs/>
          <w:noProof/>
          <w:sz w:val="24"/>
          <w:szCs w:val="24"/>
          <w:lang w:eastAsia="pt-BR"/>
        </w:rPr>
        <w:t xml:space="preserve">Auditores: </w:t>
      </w:r>
      <w:r w:rsidR="00AA19D3" w:rsidRPr="00444F26">
        <w:rPr>
          <w:rFonts w:ascii="Times New Roman" w:eastAsia="Times New Roman" w:hAnsi="Times New Roman" w:cs="Times New Roman"/>
          <w:bCs/>
          <w:noProof/>
          <w:sz w:val="24"/>
          <w:szCs w:val="24"/>
          <w:highlight w:val="black"/>
          <w:lang w:eastAsia="pt-BR"/>
        </w:rPr>
        <w:t>Kleber Gonçalves Naia e</w:t>
      </w:r>
      <w:r w:rsidRPr="00444F26">
        <w:rPr>
          <w:rFonts w:ascii="Times New Roman" w:eastAsia="Times New Roman" w:hAnsi="Times New Roman" w:cs="Times New Roman"/>
          <w:bCs/>
          <w:noProof/>
          <w:sz w:val="24"/>
          <w:szCs w:val="24"/>
          <w:highlight w:val="black"/>
          <w:lang w:eastAsia="pt-BR"/>
        </w:rPr>
        <w:t xml:space="preserve"> Raissa da Silva Oliveira</w:t>
      </w:r>
    </w:p>
    <w:p w14:paraId="6B6E9CD4" w14:textId="77777777" w:rsidR="009C5C91" w:rsidRPr="009C5C91" w:rsidRDefault="00E92011" w:rsidP="009C5C91">
      <w:pPr>
        <w:spacing w:after="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48020F2A">
          <v:rect id="_x0000_i1025" style="width:0;height:1.5pt" o:hralign="center" o:hrstd="t" o:hr="t" fillcolor="#a0a0a0" stroked="f"/>
        </w:pict>
      </w:r>
    </w:p>
    <w:p w14:paraId="0D834EC1" w14:textId="77777777" w:rsidR="009C5C91" w:rsidRPr="009C5C91" w:rsidRDefault="009C5C91"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sidRPr="009C5C91">
        <w:rPr>
          <w:rFonts w:ascii="Times New Roman" w:eastAsia="Times New Roman" w:hAnsi="Times New Roman" w:cs="Times New Roman"/>
          <w:b/>
          <w:bCs/>
          <w:sz w:val="36"/>
          <w:szCs w:val="36"/>
          <w:lang w:eastAsia="pt-BR"/>
        </w:rPr>
        <w:t>1. Objetivo da Visita</w:t>
      </w:r>
    </w:p>
    <w:p w14:paraId="0170FE96"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A visita teve como objetivo analisar a demora no agendamento de consultas e exames na unidade, além de verificar problemas relacionados à recepção e ao atendimento médico. Essas questões foram identificadas por meio de levantament</w:t>
      </w:r>
      <w:r w:rsidR="001D64D1">
        <w:rPr>
          <w:rFonts w:ascii="Times New Roman" w:eastAsia="Times New Roman" w:hAnsi="Times New Roman" w:cs="Times New Roman"/>
          <w:sz w:val="24"/>
          <w:szCs w:val="24"/>
          <w:lang w:eastAsia="pt-BR"/>
        </w:rPr>
        <w:t xml:space="preserve">os da ouvidoria no ano de 2024. </w:t>
      </w:r>
    </w:p>
    <w:p w14:paraId="66E36402" w14:textId="77777777" w:rsidR="009C5C91" w:rsidRPr="009C5C91" w:rsidRDefault="00E92011" w:rsidP="001D64D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120CA85C">
          <v:rect id="_x0000_i1026" style="width:0;height:1.5pt" o:hralign="center" o:hrstd="t" o:hr="t" fillcolor="#a0a0a0" stroked="f"/>
        </w:pict>
      </w:r>
    </w:p>
    <w:p w14:paraId="3C807E50" w14:textId="77777777" w:rsidR="009C5C91" w:rsidRPr="009C5C91" w:rsidRDefault="009C5C91"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sidRPr="009C5C91">
        <w:rPr>
          <w:rFonts w:ascii="Times New Roman" w:eastAsia="Times New Roman" w:hAnsi="Times New Roman" w:cs="Times New Roman"/>
          <w:b/>
          <w:bCs/>
          <w:sz w:val="36"/>
          <w:szCs w:val="36"/>
          <w:lang w:eastAsia="pt-BR"/>
        </w:rPr>
        <w:t>2. Demora no Agendamento de Consultas e Exames</w:t>
      </w:r>
    </w:p>
    <w:p w14:paraId="287AA359"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A equipe de auditoria foi informada sobre mudanças recentes no processo de agendamento da unidade, conforme detalhado a seguir:</w:t>
      </w:r>
    </w:p>
    <w:p w14:paraId="03D95079" w14:textId="77777777" w:rsidR="009C5C91" w:rsidRPr="009C5C91" w:rsidRDefault="009C5C91" w:rsidP="001D64D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A agenda anteriormente era aberta uma vez por mês, sem uma data fixa.</w:t>
      </w:r>
    </w:p>
    <w:p w14:paraId="42F0DBD8" w14:textId="77777777" w:rsidR="009C5C91" w:rsidRPr="009C5C91" w:rsidRDefault="009C5C91" w:rsidP="001D64D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Atualmente, a agenda é aberta semanalmente, mas ainda sem um dia fixo.</w:t>
      </w:r>
    </w:p>
    <w:p w14:paraId="2D2EB58D" w14:textId="77777777" w:rsidR="009C5C91" w:rsidRPr="009C5C91" w:rsidRDefault="009C5C91" w:rsidP="001D64D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O núcleo de agendas realiza a abertura sem aviso prévio aos gestores, o que exige monitoramento constante por parte dos mesmos.</w:t>
      </w:r>
    </w:p>
    <w:p w14:paraId="73F7B205" w14:textId="77777777" w:rsidR="009C5C91" w:rsidRPr="009C5C91" w:rsidRDefault="009C5C91" w:rsidP="001D64D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A população pode realizar o agendamento assim que a agenda estiver aberta. Caso contrário, precisam ligar para verificar a disponibilidade ou comparecer presencialmente na unidade.</w:t>
      </w:r>
    </w:p>
    <w:p w14:paraId="007554D1" w14:textId="77777777" w:rsidR="009C5C91" w:rsidRPr="009C5C91" w:rsidRDefault="009C5C91" w:rsidP="001D64D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Existem vagas extraordinárias e de acesso avançado para alguns casos.</w:t>
      </w:r>
    </w:p>
    <w:p w14:paraId="30439817"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b/>
          <w:bCs/>
          <w:sz w:val="24"/>
          <w:szCs w:val="24"/>
          <w:lang w:eastAsia="pt-BR"/>
        </w:rPr>
        <w:t>Retornos Médicos:</w:t>
      </w:r>
    </w:p>
    <w:p w14:paraId="2C2E6CBF" w14:textId="77777777" w:rsidR="009C5C91" w:rsidRPr="009C5C91" w:rsidRDefault="009C5C91" w:rsidP="001D64D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Retornos dentro de 15 dias, solicitados pelos médicos, são gerenciados manualmente pela unidade.</w:t>
      </w:r>
    </w:p>
    <w:p w14:paraId="0C0E97D2" w14:textId="77777777" w:rsidR="009C5C91" w:rsidRPr="009C5C91" w:rsidRDefault="009C5C91" w:rsidP="001D64D1">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Para esses casos, os encaixes são realizados de acordo com a demanda.</w:t>
      </w:r>
    </w:p>
    <w:p w14:paraId="26E30681" w14:textId="77777777" w:rsidR="009C5C91" w:rsidRPr="009C5C91" w:rsidRDefault="00E92011" w:rsidP="001D64D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0AA38CB2">
          <v:rect id="_x0000_i1027" style="width:0;height:1.5pt" o:hralign="center" o:hrstd="t" o:hr="t" fillcolor="#a0a0a0" stroked="f"/>
        </w:pict>
      </w:r>
    </w:p>
    <w:p w14:paraId="6E7D4F53" w14:textId="77777777" w:rsidR="004D64D3" w:rsidRDefault="004D64D3"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p>
    <w:p w14:paraId="58591E25" w14:textId="77777777" w:rsidR="004D64D3" w:rsidRDefault="004D64D3"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p>
    <w:p w14:paraId="6DE664C1" w14:textId="77777777" w:rsidR="004D64D3" w:rsidRDefault="004D64D3"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p>
    <w:p w14:paraId="3AB42EDC" w14:textId="77777777" w:rsidR="009C5C91" w:rsidRPr="009C5C91" w:rsidRDefault="009C5C91"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sidRPr="009C5C91">
        <w:rPr>
          <w:rFonts w:ascii="Times New Roman" w:eastAsia="Times New Roman" w:hAnsi="Times New Roman" w:cs="Times New Roman"/>
          <w:b/>
          <w:bCs/>
          <w:sz w:val="36"/>
          <w:szCs w:val="36"/>
          <w:lang w:eastAsia="pt-BR"/>
        </w:rPr>
        <w:t>3. Problemas na Recepção</w:t>
      </w:r>
    </w:p>
    <w:p w14:paraId="2D767362"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Foi identificado que uma das principais reclamações da unidade, tanto em ouvidorias como em avaliações feitas no Google, era a dificuldade de entrar em contato com a recepção da unidade. Isso impacta diretamente os pacientes que precisam ligar para acompanhar a abertura da agenda.</w:t>
      </w:r>
    </w:p>
    <w:p w14:paraId="343538B0" w14:textId="77777777" w:rsidR="009C5C91" w:rsidRPr="009C5C91" w:rsidRDefault="004D64D3"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anchor distT="0" distB="0" distL="114300" distR="114300" simplePos="0" relativeHeight="251659264" behindDoc="1" locked="0" layoutInCell="0" allowOverlap="1" wp14:anchorId="3F592FC7" wp14:editId="1FA01E6B">
            <wp:simplePos x="0" y="0"/>
            <wp:positionH relativeFrom="margin">
              <wp:align>center</wp:align>
            </wp:positionH>
            <wp:positionV relativeFrom="margin">
              <wp:align>center</wp:align>
            </wp:positionV>
            <wp:extent cx="7559040" cy="10692130"/>
            <wp:effectExtent l="0" t="0" r="3810" b="0"/>
            <wp:wrapNone/>
            <wp:docPr id="2" name="Imagem 2" descr="TIMBRADO-SECRETARIAS-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525220" descr="TIMBRADO-SECRETARIAS-1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C5C91" w:rsidRPr="009C5C91">
        <w:rPr>
          <w:rFonts w:ascii="Times New Roman" w:eastAsia="Times New Roman" w:hAnsi="Times New Roman" w:cs="Times New Roman"/>
          <w:sz w:val="24"/>
          <w:szCs w:val="24"/>
          <w:lang w:eastAsia="pt-BR"/>
        </w:rPr>
        <w:t>Os gestores informaram que, devido ao movimento intenso na unidade no período da manhã, algumas ligações não são atendidas. Como sugestão, propomos que:</w:t>
      </w:r>
    </w:p>
    <w:p w14:paraId="78CC99B7" w14:textId="77777777" w:rsidR="009C5C91" w:rsidRPr="009C5C91" w:rsidRDefault="009C5C91" w:rsidP="001D64D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Seja designado um estagiário ou profissional de apoio para atender as ligações</w:t>
      </w:r>
      <w:r w:rsidR="001F6401">
        <w:rPr>
          <w:rFonts w:ascii="Times New Roman" w:eastAsia="Times New Roman" w:hAnsi="Times New Roman" w:cs="Times New Roman"/>
          <w:sz w:val="24"/>
          <w:szCs w:val="24"/>
          <w:lang w:eastAsia="pt-BR"/>
        </w:rPr>
        <w:t xml:space="preserve"> como prioridade</w:t>
      </w:r>
      <w:r w:rsidRPr="009C5C91">
        <w:rPr>
          <w:rFonts w:ascii="Times New Roman" w:eastAsia="Times New Roman" w:hAnsi="Times New Roman" w:cs="Times New Roman"/>
          <w:sz w:val="24"/>
          <w:szCs w:val="24"/>
          <w:lang w:eastAsia="pt-BR"/>
        </w:rPr>
        <w:t>, garantindo que os pacien</w:t>
      </w:r>
      <w:r w:rsidR="001F6401">
        <w:rPr>
          <w:rFonts w:ascii="Times New Roman" w:eastAsia="Times New Roman" w:hAnsi="Times New Roman" w:cs="Times New Roman"/>
          <w:sz w:val="24"/>
          <w:szCs w:val="24"/>
          <w:lang w:eastAsia="pt-BR"/>
        </w:rPr>
        <w:t xml:space="preserve">tes recebam a devida orientação mas sem deixar de cumprir as outras demandas necessárias. </w:t>
      </w:r>
    </w:p>
    <w:p w14:paraId="5C320341" w14:textId="77777777" w:rsidR="009C5C91" w:rsidRPr="009C5C91" w:rsidRDefault="009C5C91" w:rsidP="001D64D1">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Os pacientes sejam orientados a ligar preferencialmente no período da tarde, quando o movimento da unidade é menor e as chamadas podem ser atendidas com mais eficácia.</w:t>
      </w:r>
    </w:p>
    <w:p w14:paraId="05B3C589" w14:textId="77777777" w:rsidR="009C5C91" w:rsidRPr="009C5C91" w:rsidRDefault="00E92011" w:rsidP="001D64D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73C5192D">
          <v:rect id="_x0000_i1028" style="width:0;height:1.5pt" o:hralign="center" o:hrstd="t" o:hr="t" fillcolor="#a0a0a0" stroked="f"/>
        </w:pict>
      </w:r>
    </w:p>
    <w:p w14:paraId="5CADC1FB" w14:textId="77777777" w:rsidR="009C5C91" w:rsidRPr="009C5C91" w:rsidRDefault="009C5C91"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sidRPr="009C5C91">
        <w:rPr>
          <w:rFonts w:ascii="Times New Roman" w:eastAsia="Times New Roman" w:hAnsi="Times New Roman" w:cs="Times New Roman"/>
          <w:b/>
          <w:bCs/>
          <w:sz w:val="36"/>
          <w:szCs w:val="36"/>
          <w:lang w:eastAsia="pt-BR"/>
        </w:rPr>
        <w:t>4. Problemas no Atendimento Médico</w:t>
      </w:r>
    </w:p>
    <w:p w14:paraId="10F79048"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Conforme identificado em ouvidorias e na conversa com os gestores, houve reclamações quanto à forma de atendimento de alguns profissionais, que podem soar de maneira mais grosseira para os pacientes. Foi sugerido que essa questão seja tratada de maneira sutil com os profissionais, para compreender melhor as situações e promover uma melhoria na relação entre pacientes e equipe de saúde.</w:t>
      </w:r>
    </w:p>
    <w:p w14:paraId="0466C252"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Outro ponto levantado foi uma reclamação específica de uma paciente que buscou atendimento odontológico de emergência, mas foi redirecionada ao pronto-socorro sob a justificativa de que seu caso não se enquadrava como emergencial.</w:t>
      </w:r>
    </w:p>
    <w:p w14:paraId="7539850C"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Para evitar divergências na orientação aos pacientes, sugerimos que:</w:t>
      </w:r>
    </w:p>
    <w:p w14:paraId="3AB22594" w14:textId="77777777" w:rsidR="009C5C91" w:rsidRPr="009C5C91" w:rsidRDefault="009C5C91" w:rsidP="001D64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Todos os profissionais tenham conhecimentos básicos sobre os critérios de atendimento das demais especialidades dentro da unidade.</w:t>
      </w:r>
    </w:p>
    <w:p w14:paraId="5F58814B" w14:textId="77777777" w:rsidR="009C5C91" w:rsidRPr="009C5C91" w:rsidRDefault="009C5C91" w:rsidP="001D64D1">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Haja uma padronização na triagem dos pacientes para garantir que as informações passadas sejam coerentes.</w:t>
      </w:r>
    </w:p>
    <w:p w14:paraId="616514FA"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 xml:space="preserve">A gestora </w:t>
      </w:r>
      <w:r w:rsidRPr="00301BF3">
        <w:rPr>
          <w:rFonts w:ascii="Times New Roman" w:eastAsia="Times New Roman" w:hAnsi="Times New Roman" w:cs="Times New Roman"/>
          <w:sz w:val="24"/>
          <w:szCs w:val="24"/>
          <w:highlight w:val="black"/>
          <w:lang w:eastAsia="pt-BR"/>
        </w:rPr>
        <w:t>Geane</w:t>
      </w:r>
      <w:r w:rsidRPr="009C5C91">
        <w:rPr>
          <w:rFonts w:ascii="Times New Roman" w:eastAsia="Times New Roman" w:hAnsi="Times New Roman" w:cs="Times New Roman"/>
          <w:sz w:val="24"/>
          <w:szCs w:val="24"/>
          <w:lang w:eastAsia="pt-BR"/>
        </w:rPr>
        <w:t xml:space="preserve"> propôs um projeto de educação em saúde para conscientização dos trabalhos realizados pelos profissionais. O objetivo é promover reuniões periódicas para manter todos os colaboradores informados, além de oferecer capacitação contínua. Essa é uma excelente iniciativa para aprimorar o atendimento e a integração da equipe.</w:t>
      </w:r>
    </w:p>
    <w:p w14:paraId="7DE2A8E3" w14:textId="77777777" w:rsidR="009C5C91" w:rsidRPr="009C5C91" w:rsidRDefault="009C5C91" w:rsidP="001D64D1">
      <w:pPr>
        <w:spacing w:after="0" w:line="240" w:lineRule="auto"/>
        <w:jc w:val="both"/>
        <w:rPr>
          <w:rFonts w:ascii="Times New Roman" w:eastAsia="Times New Roman" w:hAnsi="Times New Roman" w:cs="Times New Roman"/>
          <w:sz w:val="24"/>
          <w:szCs w:val="24"/>
          <w:lang w:eastAsia="pt-BR"/>
        </w:rPr>
      </w:pPr>
    </w:p>
    <w:p w14:paraId="7B760625" w14:textId="77777777" w:rsidR="004D64D3" w:rsidRDefault="004D64D3"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p>
    <w:p w14:paraId="79D6B90B" w14:textId="77777777" w:rsidR="004D64D3" w:rsidRDefault="00E92011"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Pr>
          <w:rFonts w:ascii="Times New Roman" w:eastAsia="Times New Roman" w:hAnsi="Times New Roman" w:cs="Times New Roman"/>
          <w:sz w:val="24"/>
          <w:szCs w:val="24"/>
          <w:lang w:eastAsia="pt-BR"/>
        </w:rPr>
        <w:pict w14:anchorId="6B63D6D8">
          <v:rect id="_x0000_i1029" style="width:0;height:1.5pt" o:hralign="center" o:hrstd="t" o:hr="t" fillcolor="#a0a0a0" stroked="f"/>
        </w:pict>
      </w:r>
    </w:p>
    <w:p w14:paraId="3D85C1B9" w14:textId="77777777" w:rsidR="009C5C91" w:rsidRPr="009C5C91" w:rsidRDefault="009C5C91"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sidRPr="009C5C91">
        <w:rPr>
          <w:rFonts w:ascii="Times New Roman" w:eastAsia="Times New Roman" w:hAnsi="Times New Roman" w:cs="Times New Roman"/>
          <w:b/>
          <w:bCs/>
          <w:sz w:val="36"/>
          <w:szCs w:val="36"/>
          <w:lang w:eastAsia="pt-BR"/>
        </w:rPr>
        <w:t>5. Defasagem na Equipe Odontológica</w:t>
      </w:r>
    </w:p>
    <w:p w14:paraId="4F65B13F"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Os gestores informaram que a equipe de odontologia está sobrecarregada devido ao alto número de pacientes recorrentes da unidade, o que impacta diretamente o volume de ouvidorias relacionadas ao atendimento odontológico. Isso reforça a necessidade de avaliação de uma possível ampliação da equipe para suprir a demanda.</w:t>
      </w:r>
    </w:p>
    <w:p w14:paraId="0B4D8BF7" w14:textId="77777777" w:rsidR="009C5C91" w:rsidRDefault="00E92011" w:rsidP="001D64D1">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pict w14:anchorId="70361447">
          <v:rect id="_x0000_i1030" style="width:0;height:1.5pt" o:hralign="center" o:hrstd="t" o:hr="t" fillcolor="#a0a0a0" stroked="f"/>
        </w:pict>
      </w:r>
    </w:p>
    <w:p w14:paraId="38FF408C" w14:textId="77777777" w:rsidR="00052AF8" w:rsidRDefault="00052AF8" w:rsidP="001D64D1">
      <w:pPr>
        <w:spacing w:after="0" w:line="240" w:lineRule="auto"/>
        <w:jc w:val="both"/>
        <w:rPr>
          <w:rFonts w:ascii="Times New Roman" w:eastAsia="Times New Roman" w:hAnsi="Times New Roman" w:cs="Times New Roman"/>
          <w:sz w:val="24"/>
          <w:szCs w:val="24"/>
          <w:lang w:eastAsia="pt-BR"/>
        </w:rPr>
      </w:pPr>
    </w:p>
    <w:p w14:paraId="335C0F14" w14:textId="77777777" w:rsidR="00052AF8" w:rsidRPr="009C5C91" w:rsidRDefault="00052AF8" w:rsidP="001D64D1">
      <w:pPr>
        <w:spacing w:after="0" w:line="240" w:lineRule="auto"/>
        <w:jc w:val="both"/>
        <w:rPr>
          <w:rFonts w:ascii="Times New Roman" w:eastAsia="Times New Roman" w:hAnsi="Times New Roman" w:cs="Times New Roman"/>
          <w:sz w:val="24"/>
          <w:szCs w:val="24"/>
          <w:lang w:eastAsia="pt-BR"/>
        </w:rPr>
      </w:pPr>
    </w:p>
    <w:p w14:paraId="6DBB5265" w14:textId="77777777" w:rsidR="009C5C91" w:rsidRPr="009C5C91" w:rsidRDefault="004D64D3" w:rsidP="001D64D1">
      <w:pPr>
        <w:spacing w:before="100" w:beforeAutospacing="1" w:after="100" w:afterAutospacing="1" w:line="240" w:lineRule="auto"/>
        <w:jc w:val="both"/>
        <w:outlineLvl w:val="1"/>
        <w:rPr>
          <w:rFonts w:ascii="Times New Roman" w:eastAsia="Times New Roman" w:hAnsi="Times New Roman" w:cs="Times New Roman"/>
          <w:b/>
          <w:bCs/>
          <w:sz w:val="36"/>
          <w:szCs w:val="36"/>
          <w:lang w:eastAsia="pt-BR"/>
        </w:rPr>
      </w:pPr>
      <w:r>
        <w:rPr>
          <w:rFonts w:ascii="Times New Roman" w:eastAsia="Times New Roman" w:hAnsi="Times New Roman" w:cs="Times New Roman"/>
          <w:b/>
          <w:bCs/>
          <w:noProof/>
          <w:sz w:val="36"/>
          <w:szCs w:val="36"/>
          <w:lang w:eastAsia="pt-BR"/>
        </w:rPr>
        <w:drawing>
          <wp:anchor distT="0" distB="0" distL="114300" distR="114300" simplePos="0" relativeHeight="251660288" behindDoc="1" locked="0" layoutInCell="0" allowOverlap="1" wp14:anchorId="65B4D2B7" wp14:editId="54AD83A4">
            <wp:simplePos x="0" y="0"/>
            <wp:positionH relativeFrom="margin">
              <wp:align>center</wp:align>
            </wp:positionH>
            <wp:positionV relativeFrom="margin">
              <wp:align>center</wp:align>
            </wp:positionV>
            <wp:extent cx="7559040" cy="10692130"/>
            <wp:effectExtent l="0" t="0" r="3810" b="0"/>
            <wp:wrapNone/>
            <wp:docPr id="3" name="Imagem 3" descr="TIMBRADO-SECRETARIAS-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525220" descr="TIMBRADO-SECRETARIAS-12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C5C91" w:rsidRPr="009C5C91">
        <w:rPr>
          <w:rFonts w:ascii="Times New Roman" w:eastAsia="Times New Roman" w:hAnsi="Times New Roman" w:cs="Times New Roman"/>
          <w:b/>
          <w:bCs/>
          <w:sz w:val="36"/>
          <w:szCs w:val="36"/>
          <w:lang w:eastAsia="pt-BR"/>
        </w:rPr>
        <w:t>6. Considerações Finais</w:t>
      </w:r>
    </w:p>
    <w:p w14:paraId="4654EE9E" w14:textId="77777777" w:rsidR="009C5C91" w:rsidRP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A visita permitiu constatar que os gestores estão empenhados em melhorar o desempenho da unidade e que acolheram de forma muito positiva as sugestões apresentadas pela auditoria. Destacamos:</w:t>
      </w:r>
    </w:p>
    <w:p w14:paraId="4352FC0A" w14:textId="77777777" w:rsidR="009C5C91" w:rsidRPr="009C5C91" w:rsidRDefault="009C5C91" w:rsidP="001D64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b/>
          <w:bCs/>
          <w:sz w:val="24"/>
          <w:szCs w:val="24"/>
          <w:lang w:eastAsia="pt-BR"/>
        </w:rPr>
        <w:t xml:space="preserve">Gestor </w:t>
      </w:r>
      <w:r w:rsidRPr="00301BF3">
        <w:rPr>
          <w:rFonts w:ascii="Times New Roman" w:eastAsia="Times New Roman" w:hAnsi="Times New Roman" w:cs="Times New Roman"/>
          <w:b/>
          <w:bCs/>
          <w:sz w:val="24"/>
          <w:szCs w:val="24"/>
          <w:highlight w:val="black"/>
          <w:lang w:eastAsia="pt-BR"/>
        </w:rPr>
        <w:t>Henrique</w:t>
      </w:r>
      <w:r w:rsidRPr="009C5C91">
        <w:rPr>
          <w:rFonts w:ascii="Times New Roman" w:eastAsia="Times New Roman" w:hAnsi="Times New Roman" w:cs="Times New Roman"/>
          <w:b/>
          <w:bCs/>
          <w:sz w:val="24"/>
          <w:szCs w:val="24"/>
          <w:lang w:eastAsia="pt-BR"/>
        </w:rPr>
        <w:t>:</w:t>
      </w:r>
      <w:r w:rsidRPr="009C5C91">
        <w:rPr>
          <w:rFonts w:ascii="Times New Roman" w:eastAsia="Times New Roman" w:hAnsi="Times New Roman" w:cs="Times New Roman"/>
          <w:sz w:val="24"/>
          <w:szCs w:val="24"/>
          <w:lang w:eastAsia="pt-BR"/>
        </w:rPr>
        <w:t xml:space="preserve"> Demonstrou grande proatividade e aceitou prontamente as sugestões oferecidas pela auditoria.</w:t>
      </w:r>
    </w:p>
    <w:p w14:paraId="619BE0E6" w14:textId="77777777" w:rsidR="009C5C91" w:rsidRDefault="009C5C91" w:rsidP="001D64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b/>
          <w:bCs/>
          <w:sz w:val="24"/>
          <w:szCs w:val="24"/>
          <w:lang w:eastAsia="pt-BR"/>
        </w:rPr>
        <w:t xml:space="preserve">Apoio Administrativo </w:t>
      </w:r>
      <w:r w:rsidRPr="00301BF3">
        <w:rPr>
          <w:rFonts w:ascii="Times New Roman" w:eastAsia="Times New Roman" w:hAnsi="Times New Roman" w:cs="Times New Roman"/>
          <w:b/>
          <w:bCs/>
          <w:sz w:val="24"/>
          <w:szCs w:val="24"/>
          <w:highlight w:val="black"/>
          <w:lang w:eastAsia="pt-BR"/>
        </w:rPr>
        <w:t>Edvan</w:t>
      </w:r>
      <w:r w:rsidRPr="009C5C91">
        <w:rPr>
          <w:rFonts w:ascii="Times New Roman" w:eastAsia="Times New Roman" w:hAnsi="Times New Roman" w:cs="Times New Roman"/>
          <w:b/>
          <w:bCs/>
          <w:sz w:val="24"/>
          <w:szCs w:val="24"/>
          <w:lang w:eastAsia="pt-BR"/>
        </w:rPr>
        <w:t>:</w:t>
      </w:r>
      <w:r w:rsidRPr="009C5C91">
        <w:rPr>
          <w:rFonts w:ascii="Times New Roman" w:eastAsia="Times New Roman" w:hAnsi="Times New Roman" w:cs="Times New Roman"/>
          <w:sz w:val="24"/>
          <w:szCs w:val="24"/>
          <w:lang w:eastAsia="pt-BR"/>
        </w:rPr>
        <w:t xml:space="preserve"> Muito atencioso e responsável, oferecendo suporte constante à gestão.</w:t>
      </w:r>
    </w:p>
    <w:p w14:paraId="340FCC85" w14:textId="77777777" w:rsidR="00A674C0" w:rsidRPr="009C5C91" w:rsidRDefault="00A674C0" w:rsidP="001D64D1">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pt-BR"/>
        </w:rPr>
      </w:pPr>
      <w:r w:rsidRPr="00A674C0">
        <w:rPr>
          <w:rFonts w:ascii="Times New Roman" w:eastAsia="Times New Roman" w:hAnsi="Times New Roman" w:cs="Times New Roman"/>
          <w:b/>
          <w:bCs/>
          <w:sz w:val="24"/>
          <w:szCs w:val="24"/>
          <w:lang w:eastAsia="pt-BR"/>
        </w:rPr>
        <w:t>G</w:t>
      </w:r>
      <w:r w:rsidRPr="009C5C91">
        <w:rPr>
          <w:rFonts w:ascii="Times New Roman" w:eastAsia="Times New Roman" w:hAnsi="Times New Roman" w:cs="Times New Roman"/>
          <w:b/>
          <w:bCs/>
          <w:sz w:val="24"/>
          <w:szCs w:val="24"/>
          <w:lang w:eastAsia="pt-BR"/>
        </w:rPr>
        <w:t xml:space="preserve">estora </w:t>
      </w:r>
      <w:r w:rsidRPr="00301BF3">
        <w:rPr>
          <w:rFonts w:ascii="Times New Roman" w:eastAsia="Times New Roman" w:hAnsi="Times New Roman" w:cs="Times New Roman"/>
          <w:b/>
          <w:bCs/>
          <w:sz w:val="24"/>
          <w:szCs w:val="24"/>
          <w:highlight w:val="black"/>
          <w:lang w:eastAsia="pt-BR"/>
        </w:rPr>
        <w:t>Geane</w:t>
      </w:r>
      <w:r w:rsidRPr="009C5C91">
        <w:rPr>
          <w:rFonts w:ascii="Times New Roman" w:eastAsia="Times New Roman" w:hAnsi="Times New Roman" w:cs="Times New Roman"/>
          <w:sz w:val="24"/>
          <w:szCs w:val="24"/>
          <w:lang w:eastAsia="pt-BR"/>
        </w:rPr>
        <w:t xml:space="preserve"> propôs um projeto</w:t>
      </w:r>
      <w:r>
        <w:rPr>
          <w:rFonts w:ascii="Times New Roman" w:eastAsia="Times New Roman" w:hAnsi="Times New Roman" w:cs="Times New Roman"/>
          <w:sz w:val="24"/>
          <w:szCs w:val="24"/>
          <w:lang w:eastAsia="pt-BR"/>
        </w:rPr>
        <w:t xml:space="preserve"> muito re</w:t>
      </w:r>
      <w:r w:rsidR="0022429E">
        <w:rPr>
          <w:rFonts w:ascii="Times New Roman" w:eastAsia="Times New Roman" w:hAnsi="Times New Roman" w:cs="Times New Roman"/>
          <w:sz w:val="24"/>
          <w:szCs w:val="24"/>
          <w:lang w:eastAsia="pt-BR"/>
        </w:rPr>
        <w:t xml:space="preserve">levante para melhora da equipe e unidade. </w:t>
      </w:r>
    </w:p>
    <w:p w14:paraId="5D25D28C" w14:textId="77777777" w:rsidR="009C5C91" w:rsidRDefault="009C5C91"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r w:rsidRPr="009C5C91">
        <w:rPr>
          <w:rFonts w:ascii="Times New Roman" w:eastAsia="Times New Roman" w:hAnsi="Times New Roman" w:cs="Times New Roman"/>
          <w:sz w:val="24"/>
          <w:szCs w:val="24"/>
          <w:lang w:eastAsia="pt-BR"/>
        </w:rPr>
        <w:t xml:space="preserve">As ações propostas, como </w:t>
      </w:r>
      <w:r w:rsidR="000574BB">
        <w:rPr>
          <w:rFonts w:ascii="Times New Roman" w:eastAsia="Times New Roman" w:hAnsi="Times New Roman" w:cs="Times New Roman"/>
          <w:sz w:val="24"/>
          <w:szCs w:val="24"/>
          <w:lang w:eastAsia="pt-BR"/>
        </w:rPr>
        <w:t>o projeto de educação em saúde,</w:t>
      </w:r>
      <w:r w:rsidRPr="009C5C91">
        <w:rPr>
          <w:rFonts w:ascii="Times New Roman" w:eastAsia="Times New Roman" w:hAnsi="Times New Roman" w:cs="Times New Roman"/>
          <w:sz w:val="24"/>
          <w:szCs w:val="24"/>
          <w:lang w:eastAsia="pt-BR"/>
        </w:rPr>
        <w:t xml:space="preserve"> </w:t>
      </w:r>
      <w:r w:rsidR="000574BB">
        <w:rPr>
          <w:rFonts w:ascii="Times New Roman" w:eastAsia="Times New Roman" w:hAnsi="Times New Roman" w:cs="Times New Roman"/>
          <w:sz w:val="24"/>
          <w:szCs w:val="24"/>
          <w:lang w:eastAsia="pt-BR"/>
        </w:rPr>
        <w:t xml:space="preserve">a capacitação dos funcionários e a ressalva sobre a atenção primordial agora com o telefone, </w:t>
      </w:r>
      <w:r w:rsidRPr="009C5C91">
        <w:rPr>
          <w:rFonts w:ascii="Times New Roman" w:eastAsia="Times New Roman" w:hAnsi="Times New Roman" w:cs="Times New Roman"/>
          <w:sz w:val="24"/>
          <w:szCs w:val="24"/>
          <w:lang w:eastAsia="pt-BR"/>
        </w:rPr>
        <w:t>demonstram um compromisso da unidade em aprimorar o atendimento e reduzir os problemas apontados nas ouvidorias. Reforçamos a importância da continuidade dessas iniciativas para garantir um serviço de saúde mais eficiente e humanizado.</w:t>
      </w:r>
    </w:p>
    <w:p w14:paraId="0F0B2299" w14:textId="77777777" w:rsidR="00700380" w:rsidRDefault="00700380"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93B03FA" w14:textId="77777777" w:rsidR="00700380" w:rsidRDefault="00700380"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281450BC" w14:textId="77777777" w:rsidR="00700380" w:rsidRPr="00940914" w:rsidRDefault="00700380" w:rsidP="00700380">
      <w:pPr>
        <w:spacing w:before="100" w:beforeAutospacing="1" w:after="100" w:afterAutospacing="1" w:line="240" w:lineRule="auto"/>
        <w:rPr>
          <w:rFonts w:ascii="Times New Roman" w:eastAsia="Times New Roman" w:hAnsi="Times New Roman" w:cs="Times New Roman"/>
          <w:sz w:val="24"/>
          <w:szCs w:val="24"/>
          <w:lang w:eastAsia="pt-BR"/>
        </w:rPr>
      </w:pPr>
      <w:r w:rsidRPr="00940914">
        <w:rPr>
          <w:rFonts w:ascii="Times New Roman" w:eastAsia="Times New Roman" w:hAnsi="Times New Roman" w:cs="Times New Roman"/>
          <w:b/>
          <w:bCs/>
          <w:sz w:val="24"/>
          <w:szCs w:val="24"/>
          <w:lang w:eastAsia="pt-BR"/>
        </w:rPr>
        <w:t>Elaborado por:</w:t>
      </w:r>
      <w:r>
        <w:rPr>
          <w:rFonts w:ascii="Times New Roman" w:eastAsia="Times New Roman" w:hAnsi="Times New Roman" w:cs="Times New Roman"/>
          <w:sz w:val="24"/>
          <w:szCs w:val="24"/>
          <w:lang w:eastAsia="pt-BR"/>
        </w:rPr>
        <w:br/>
        <w:t>Equipe de Auditoria</w:t>
      </w:r>
      <w:r>
        <w:rPr>
          <w:rFonts w:ascii="Times New Roman" w:eastAsia="Times New Roman" w:hAnsi="Times New Roman" w:cs="Times New Roman"/>
          <w:sz w:val="24"/>
          <w:szCs w:val="24"/>
          <w:lang w:eastAsia="pt-BR"/>
        </w:rPr>
        <w:br/>
        <w:t>Data: 14</w:t>
      </w:r>
      <w:r w:rsidRPr="00940914">
        <w:rPr>
          <w:rFonts w:ascii="Times New Roman" w:eastAsia="Times New Roman" w:hAnsi="Times New Roman" w:cs="Times New Roman"/>
          <w:sz w:val="24"/>
          <w:szCs w:val="24"/>
          <w:lang w:eastAsia="pt-BR"/>
        </w:rPr>
        <w:t>/03/2025</w:t>
      </w:r>
    </w:p>
    <w:p w14:paraId="2E69F7A4" w14:textId="77777777" w:rsidR="00700380" w:rsidRPr="009C5C91" w:rsidRDefault="00700380" w:rsidP="001D64D1">
      <w:pPr>
        <w:spacing w:before="100" w:beforeAutospacing="1" w:after="100" w:afterAutospacing="1" w:line="240" w:lineRule="auto"/>
        <w:jc w:val="both"/>
        <w:rPr>
          <w:rFonts w:ascii="Times New Roman" w:eastAsia="Times New Roman" w:hAnsi="Times New Roman" w:cs="Times New Roman"/>
          <w:sz w:val="24"/>
          <w:szCs w:val="24"/>
          <w:lang w:eastAsia="pt-BR"/>
        </w:rPr>
      </w:pPr>
    </w:p>
    <w:p w14:paraId="324E2306" w14:textId="77777777" w:rsidR="00BB02C5" w:rsidRDefault="00BB02C5" w:rsidP="001D64D1">
      <w:pPr>
        <w:jc w:val="both"/>
      </w:pPr>
    </w:p>
    <w:sectPr w:rsidR="00BB02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2E4"/>
    <w:multiLevelType w:val="multilevel"/>
    <w:tmpl w:val="9C2E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75E61"/>
    <w:multiLevelType w:val="multilevel"/>
    <w:tmpl w:val="D5BE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E82B29"/>
    <w:multiLevelType w:val="multilevel"/>
    <w:tmpl w:val="F39E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462FA8"/>
    <w:multiLevelType w:val="multilevel"/>
    <w:tmpl w:val="019C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51193"/>
    <w:multiLevelType w:val="multilevel"/>
    <w:tmpl w:val="BD10C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6B572B"/>
    <w:multiLevelType w:val="multilevel"/>
    <w:tmpl w:val="B4FE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9706869">
    <w:abstractNumId w:val="3"/>
  </w:num>
  <w:num w:numId="2" w16cid:durableId="553780246">
    <w:abstractNumId w:val="5"/>
  </w:num>
  <w:num w:numId="3" w16cid:durableId="1838498967">
    <w:abstractNumId w:val="4"/>
  </w:num>
  <w:num w:numId="4" w16cid:durableId="842820143">
    <w:abstractNumId w:val="2"/>
  </w:num>
  <w:num w:numId="5" w16cid:durableId="847522332">
    <w:abstractNumId w:val="1"/>
  </w:num>
  <w:num w:numId="6" w16cid:durableId="93448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C91"/>
    <w:rsid w:val="00052AF8"/>
    <w:rsid w:val="000574BB"/>
    <w:rsid w:val="001D64D1"/>
    <w:rsid w:val="001F6401"/>
    <w:rsid w:val="002102BA"/>
    <w:rsid w:val="0022429E"/>
    <w:rsid w:val="00301BF3"/>
    <w:rsid w:val="00444F26"/>
    <w:rsid w:val="004D64D3"/>
    <w:rsid w:val="00700380"/>
    <w:rsid w:val="00756D5F"/>
    <w:rsid w:val="0077153E"/>
    <w:rsid w:val="009C5C91"/>
    <w:rsid w:val="00A674C0"/>
    <w:rsid w:val="00AA19D3"/>
    <w:rsid w:val="00BB02C5"/>
    <w:rsid w:val="00C15764"/>
    <w:rsid w:val="00E753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3B97DE5"/>
  <w15:chartTrackingRefBased/>
  <w15:docId w15:val="{4C86DFC7-A162-48F1-88A6-BF20AE92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har"/>
    <w:uiPriority w:val="9"/>
    <w:qFormat/>
    <w:rsid w:val="009C5C91"/>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9C5C91"/>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9C5C9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C5C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083487">
      <w:bodyDiv w:val="1"/>
      <w:marLeft w:val="0"/>
      <w:marRight w:val="0"/>
      <w:marTop w:val="0"/>
      <w:marBottom w:val="0"/>
      <w:divBdr>
        <w:top w:val="none" w:sz="0" w:space="0" w:color="auto"/>
        <w:left w:val="none" w:sz="0" w:space="0" w:color="auto"/>
        <w:bottom w:val="none" w:sz="0" w:space="0" w:color="auto"/>
        <w:right w:val="none" w:sz="0" w:space="0" w:color="auto"/>
      </w:divBdr>
      <w:divsChild>
        <w:div w:id="2042364951">
          <w:marLeft w:val="0"/>
          <w:marRight w:val="0"/>
          <w:marTop w:val="0"/>
          <w:marBottom w:val="0"/>
          <w:divBdr>
            <w:top w:val="none" w:sz="0" w:space="0" w:color="auto"/>
            <w:left w:val="none" w:sz="0" w:space="0" w:color="auto"/>
            <w:bottom w:val="none" w:sz="0" w:space="0" w:color="auto"/>
            <w:right w:val="none" w:sz="0" w:space="0" w:color="auto"/>
          </w:divBdr>
        </w:div>
        <w:div w:id="2039239005">
          <w:marLeft w:val="0"/>
          <w:marRight w:val="0"/>
          <w:marTop w:val="0"/>
          <w:marBottom w:val="0"/>
          <w:divBdr>
            <w:top w:val="none" w:sz="0" w:space="0" w:color="auto"/>
            <w:left w:val="none" w:sz="0" w:space="0" w:color="auto"/>
            <w:bottom w:val="none" w:sz="0" w:space="0" w:color="auto"/>
            <w:right w:val="none" w:sz="0" w:space="0" w:color="auto"/>
          </w:divBdr>
        </w:div>
        <w:div w:id="649334614">
          <w:marLeft w:val="0"/>
          <w:marRight w:val="0"/>
          <w:marTop w:val="0"/>
          <w:marBottom w:val="0"/>
          <w:divBdr>
            <w:top w:val="none" w:sz="0" w:space="0" w:color="auto"/>
            <w:left w:val="none" w:sz="0" w:space="0" w:color="auto"/>
            <w:bottom w:val="none" w:sz="0" w:space="0" w:color="auto"/>
            <w:right w:val="none" w:sz="0" w:space="0" w:color="auto"/>
          </w:divBdr>
        </w:div>
        <w:div w:id="2052488819">
          <w:marLeft w:val="0"/>
          <w:marRight w:val="0"/>
          <w:marTop w:val="0"/>
          <w:marBottom w:val="0"/>
          <w:divBdr>
            <w:top w:val="none" w:sz="0" w:space="0" w:color="auto"/>
            <w:left w:val="none" w:sz="0" w:space="0" w:color="auto"/>
            <w:bottom w:val="none" w:sz="0" w:space="0" w:color="auto"/>
            <w:right w:val="none" w:sz="0" w:space="0" w:color="auto"/>
          </w:divBdr>
        </w:div>
        <w:div w:id="1992557387">
          <w:marLeft w:val="0"/>
          <w:marRight w:val="0"/>
          <w:marTop w:val="0"/>
          <w:marBottom w:val="0"/>
          <w:divBdr>
            <w:top w:val="none" w:sz="0" w:space="0" w:color="auto"/>
            <w:left w:val="none" w:sz="0" w:space="0" w:color="auto"/>
            <w:bottom w:val="none" w:sz="0" w:space="0" w:color="auto"/>
            <w:right w:val="none" w:sz="0" w:space="0" w:color="auto"/>
          </w:divBdr>
        </w:div>
        <w:div w:id="150419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761</Words>
  <Characters>4110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nis_05</dc:creator>
  <cp:keywords/>
  <dc:description/>
  <cp:lastModifiedBy>Fabiana Belchior da Silva</cp:lastModifiedBy>
  <cp:revision>2</cp:revision>
  <dcterms:created xsi:type="dcterms:W3CDTF">2026-07-17T11:15:00Z</dcterms:created>
  <dcterms:modified xsi:type="dcterms:W3CDTF">2026-07-17T11:15:00Z</dcterms:modified>
</cp:coreProperties>
</file>